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26DE8" w14:textId="77777777" w:rsidR="004721AA" w:rsidRPr="004721AA" w:rsidRDefault="004721AA" w:rsidP="004721AA">
      <w:pPr>
        <w:spacing w:after="0" w:line="240" w:lineRule="auto"/>
        <w:ind w:right="225"/>
        <w:jc w:val="center"/>
        <w:textAlignment w:val="baseline"/>
        <w:outlineLvl w:val="2"/>
        <w:rPr>
          <w:rFonts w:eastAsia="Times New Roman" w:cs="Times New Roman"/>
          <w:b/>
          <w:bCs/>
          <w:color w:val="000000"/>
          <w:sz w:val="20"/>
          <w:szCs w:val="20"/>
          <w:lang w:eastAsia="ru-RU"/>
        </w:rPr>
      </w:pPr>
      <w:r w:rsidRPr="004721AA">
        <w:rPr>
          <w:rFonts w:eastAsia="Times New Roman" w:cs="Times New Roman"/>
          <w:b/>
          <w:bCs/>
          <w:color w:val="000000"/>
          <w:sz w:val="20"/>
          <w:szCs w:val="20"/>
          <w:lang w:eastAsia="ru-RU"/>
        </w:rPr>
        <w:t>ФОНД СОЦИАЛЬНОГО СТРАХОВАНИЯ РОССИЙСКОЙ ФЕДЕРАЦИИ</w:t>
      </w:r>
      <w:r w:rsidRPr="004721AA">
        <w:rPr>
          <w:rFonts w:eastAsia="Times New Roman" w:cs="Times New Roman"/>
          <w:b/>
          <w:bCs/>
          <w:color w:val="000000"/>
          <w:sz w:val="20"/>
          <w:szCs w:val="20"/>
          <w:lang w:eastAsia="ru-RU"/>
        </w:rPr>
        <w:br/>
      </w:r>
      <w:r w:rsidRPr="004721AA">
        <w:rPr>
          <w:rFonts w:eastAsia="Times New Roman" w:cs="Times New Roman"/>
          <w:b/>
          <w:bCs/>
          <w:color w:val="000000"/>
          <w:sz w:val="20"/>
          <w:szCs w:val="20"/>
          <w:lang w:eastAsia="ru-RU"/>
        </w:rPr>
        <w:br/>
        <w:t>ПИСЬМО</w:t>
      </w:r>
      <w:r w:rsidRPr="004721AA">
        <w:rPr>
          <w:rFonts w:eastAsia="Times New Roman" w:cs="Times New Roman"/>
          <w:b/>
          <w:bCs/>
          <w:color w:val="000000"/>
          <w:sz w:val="20"/>
          <w:szCs w:val="20"/>
          <w:lang w:eastAsia="ru-RU"/>
        </w:rPr>
        <w:br/>
        <w:t>от 19.01.18 N 02-08-01/17-04-13832л</w:t>
      </w:r>
    </w:p>
    <w:p w14:paraId="490F552B" w14:textId="77777777" w:rsidR="004721AA" w:rsidRPr="004721AA" w:rsidRDefault="004721AA" w:rsidP="004721AA">
      <w:pPr>
        <w:spacing w:after="0" w:line="240" w:lineRule="auto"/>
        <w:rPr>
          <w:rFonts w:eastAsia="Times New Roman" w:cs="Times New Roman"/>
          <w:sz w:val="20"/>
          <w:szCs w:val="20"/>
          <w:lang w:eastAsia="ru-RU"/>
        </w:rPr>
      </w:pPr>
      <w:r w:rsidRPr="004721AA">
        <w:rPr>
          <w:rFonts w:eastAsia="Times New Roman" w:cs="Times New Roman"/>
          <w:color w:val="000000"/>
          <w:sz w:val="20"/>
          <w:szCs w:val="20"/>
          <w:lang w:eastAsia="ru-RU"/>
        </w:rPr>
        <w:br/>
      </w:r>
    </w:p>
    <w:p w14:paraId="6C431E12" w14:textId="2AE27461" w:rsidR="004721AA" w:rsidRPr="004721AA" w:rsidRDefault="004721AA" w:rsidP="004721AA">
      <w:pPr>
        <w:spacing w:after="0" w:line="240" w:lineRule="auto"/>
        <w:ind w:right="375"/>
        <w:textAlignment w:val="baseline"/>
        <w:rPr>
          <w:rFonts w:eastAsia="Times New Roman" w:cs="Times New Roman"/>
          <w:sz w:val="20"/>
          <w:szCs w:val="20"/>
          <w:lang w:eastAsia="ru-RU"/>
        </w:rPr>
      </w:pPr>
      <w:r w:rsidRPr="004721AA">
        <w:rPr>
          <w:rFonts w:eastAsia="Times New Roman" w:cs="Times New Roman"/>
          <w:b/>
          <w:bCs/>
          <w:color w:val="CC0000"/>
          <w:sz w:val="20"/>
          <w:szCs w:val="20"/>
          <w:bdr w:val="none" w:sz="0" w:space="0" w:color="auto" w:frame="1"/>
          <w:lang w:eastAsia="ru-RU"/>
        </w:rPr>
        <w:t>Вопрос</w:t>
      </w:r>
      <w:proofErr w:type="gramStart"/>
      <w:r w:rsidRPr="004721AA">
        <w:rPr>
          <w:rFonts w:eastAsia="Times New Roman" w:cs="Times New Roman"/>
          <w:b/>
          <w:bCs/>
          <w:color w:val="CC0000"/>
          <w:sz w:val="20"/>
          <w:szCs w:val="20"/>
          <w:bdr w:val="none" w:sz="0" w:space="0" w:color="auto" w:frame="1"/>
          <w:lang w:eastAsia="ru-RU"/>
        </w:rPr>
        <w:t>:</w:t>
      </w:r>
      <w:r w:rsidR="00A8409E">
        <w:rPr>
          <w:rFonts w:eastAsia="Times New Roman" w:cs="Times New Roman"/>
          <w:color w:val="000000"/>
          <w:sz w:val="20"/>
          <w:szCs w:val="20"/>
          <w:lang w:eastAsia="ru-RU"/>
        </w:rPr>
        <w:t xml:space="preserve"> </w:t>
      </w:r>
      <w:r w:rsidRPr="004721AA">
        <w:rPr>
          <w:rFonts w:eastAsia="Times New Roman" w:cs="Times New Roman"/>
          <w:sz w:val="20"/>
          <w:szCs w:val="20"/>
          <w:lang w:eastAsia="ru-RU"/>
        </w:rPr>
        <w:t>Согласно</w:t>
      </w:r>
      <w:proofErr w:type="gramEnd"/>
      <w:r w:rsidRPr="004721AA">
        <w:rPr>
          <w:rFonts w:eastAsia="Times New Roman" w:cs="Times New Roman"/>
          <w:sz w:val="20"/>
          <w:szCs w:val="20"/>
          <w:lang w:eastAsia="ru-RU"/>
        </w:rPr>
        <w:t xml:space="preserve"> ч. 2 </w:t>
      </w:r>
      <w:r w:rsidRPr="00A8409E">
        <w:rPr>
          <w:rFonts w:eastAsia="Times New Roman" w:cs="Times New Roman"/>
          <w:sz w:val="20"/>
          <w:szCs w:val="20"/>
          <w:bdr w:val="none" w:sz="0" w:space="0" w:color="auto" w:frame="1"/>
          <w:lang w:eastAsia="ru-RU"/>
        </w:rPr>
        <w:t>ст. 11.1</w:t>
      </w:r>
      <w:r w:rsidRPr="004721AA">
        <w:rPr>
          <w:rFonts w:eastAsia="Times New Roman" w:cs="Times New Roman"/>
          <w:sz w:val="20"/>
          <w:szCs w:val="20"/>
          <w:lang w:eastAsia="ru-RU"/>
        </w:rPr>
        <w:t> Федерального закона от 29.12.2006 N 255-ФЗ "Об обязательном социальном страховании на случай временной нетрудоспособности и в связи с материнством" (далее - Закон N 255-ФЗ) право на ежемесячное пособие по уходу за ребенком сохраняется, когда лицо, находящееся в отпуске по уходу за ребенком, работает на условиях неполного рабочего времени и продолжает ухаживать за ребенком. Согласно п. 2 </w:t>
      </w:r>
      <w:r w:rsidRPr="00A8409E">
        <w:rPr>
          <w:rFonts w:eastAsia="Times New Roman" w:cs="Times New Roman"/>
          <w:sz w:val="20"/>
          <w:szCs w:val="20"/>
          <w:bdr w:val="none" w:sz="0" w:space="0" w:color="auto" w:frame="1"/>
          <w:lang w:eastAsia="ru-RU"/>
        </w:rPr>
        <w:t>ст. 431</w:t>
      </w:r>
      <w:r w:rsidRPr="004721AA">
        <w:rPr>
          <w:rFonts w:eastAsia="Times New Roman" w:cs="Times New Roman"/>
          <w:sz w:val="20"/>
          <w:szCs w:val="20"/>
          <w:lang w:eastAsia="ru-RU"/>
        </w:rPr>
        <w:t> НК РФ, ч. 2 </w:t>
      </w:r>
      <w:r w:rsidRPr="00A8409E">
        <w:rPr>
          <w:rFonts w:eastAsia="Times New Roman" w:cs="Times New Roman"/>
          <w:sz w:val="20"/>
          <w:szCs w:val="20"/>
          <w:bdr w:val="none" w:sz="0" w:space="0" w:color="auto" w:frame="1"/>
          <w:lang w:eastAsia="ru-RU"/>
        </w:rPr>
        <w:t>ст. 4.6</w:t>
      </w:r>
      <w:r w:rsidRPr="004721AA">
        <w:rPr>
          <w:rFonts w:eastAsia="Times New Roman" w:cs="Times New Roman"/>
          <w:sz w:val="20"/>
          <w:szCs w:val="20"/>
          <w:lang w:eastAsia="ru-RU"/>
        </w:rPr>
        <w:t> Закона N 255-ФЗ сумма страховых взносов уменьшается на произведенные расходы на выплату страхового обеспечения. Согласно п. 5 ч. 1 </w:t>
      </w:r>
      <w:r w:rsidRPr="00A8409E">
        <w:rPr>
          <w:rFonts w:eastAsia="Times New Roman" w:cs="Times New Roman"/>
          <w:sz w:val="20"/>
          <w:szCs w:val="20"/>
          <w:bdr w:val="none" w:sz="0" w:space="0" w:color="auto" w:frame="1"/>
          <w:lang w:eastAsia="ru-RU"/>
        </w:rPr>
        <w:t xml:space="preserve">ст. 1.4 </w:t>
      </w:r>
      <w:r w:rsidRPr="004721AA">
        <w:rPr>
          <w:rFonts w:eastAsia="Times New Roman" w:cs="Times New Roman"/>
          <w:sz w:val="20"/>
          <w:szCs w:val="20"/>
          <w:lang w:eastAsia="ru-RU"/>
        </w:rPr>
        <w:t>Закона N 255-ФЗ ежемесячное пособие по уходу за ребенком относится к видам страхового обеспечения.</w:t>
      </w:r>
    </w:p>
    <w:p w14:paraId="65E5955E" w14:textId="77777777" w:rsidR="004721AA" w:rsidRPr="004721AA" w:rsidRDefault="004721AA" w:rsidP="004721AA">
      <w:pPr>
        <w:spacing w:before="150" w:after="120" w:line="240" w:lineRule="auto"/>
        <w:ind w:right="37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Согласно Определению ВС РФ от 18.07.2017 N 307-КГ17-1728 сокращение рабочего времени менее чем на 5 минут в день не может расцениваться как мера, необходимая для продолжения осуществления ухода за ребенком, повлекшая утрату заработка. В рассматриваем</w:t>
      </w:r>
      <w:bookmarkStart w:id="0" w:name="_GoBack"/>
      <w:bookmarkEnd w:id="0"/>
      <w:r w:rsidRPr="004721AA">
        <w:rPr>
          <w:rFonts w:eastAsia="Times New Roman" w:cs="Times New Roman"/>
          <w:color w:val="000000"/>
          <w:sz w:val="20"/>
          <w:szCs w:val="20"/>
          <w:lang w:eastAsia="ru-RU"/>
        </w:rPr>
        <w:t>ой ситуации пособие по уходу за ребенком уже не является компенсацией утраченного заработка, а приобретает характер дополнительного материального стимулирования работника. Суд подтвердил правомерность отказа в возмещении расходов на выплату пособия.</w:t>
      </w:r>
    </w:p>
    <w:p w14:paraId="33A028AA" w14:textId="77777777" w:rsidR="004721AA" w:rsidRPr="004721AA" w:rsidRDefault="004721AA" w:rsidP="004721AA">
      <w:pPr>
        <w:spacing w:before="150" w:after="120" w:line="240" w:lineRule="auto"/>
        <w:ind w:right="37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В Постановлении Арбитражного суда Уральского округа от 14.08.2017 N Ф09-2710/17 по делу N А50П-505/2016 подобный вывод сделан и при сокращении рабочего дня ежедневно на 12 минут. А в Определении ВАС РФ от 11.04.2013 N ВАС-4041/13 указано, что ТК РФ не установлено, на какое время должна быть уменьшена продолжительность рабочего дня (смены), чтобы указанный режим можно было отнести к режиму неполного рабочего времени. Суд подтвердил правомерность выплаты пособия при сокращении рабочего времени до 39 часов в неделю вместо 40 (12 минут в день).</w:t>
      </w:r>
    </w:p>
    <w:p w14:paraId="2244E2B8" w14:textId="77777777" w:rsidR="004721AA" w:rsidRPr="004721AA" w:rsidRDefault="004721AA" w:rsidP="004721AA">
      <w:pPr>
        <w:spacing w:before="150" w:after="120" w:line="240" w:lineRule="auto"/>
        <w:ind w:right="37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Из Определения КС РФ от 28.02.2017 N 329-О следует, что ФСС РФ и суды не отказывают в возмещении расходов на выплату пособия при сокращении рабочего дня до 6 часов в день вместо 8.</w:t>
      </w:r>
    </w:p>
    <w:p w14:paraId="47BA61F8" w14:textId="77777777" w:rsidR="004721AA" w:rsidRPr="004721AA" w:rsidRDefault="004721AA" w:rsidP="004721AA">
      <w:pPr>
        <w:spacing w:before="150" w:after="120" w:line="240" w:lineRule="auto"/>
        <w:ind w:right="37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На какое время должна быть уменьшена продолжительность рабочего дня при работе на условиях неполного рабочего времени, чтобы ФСС РФ не отказал в возмещении расходов на выплату пособия по уходу за ребенком?</w:t>
      </w:r>
    </w:p>
    <w:p w14:paraId="544D389D" w14:textId="77777777"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b/>
          <w:bCs/>
          <w:color w:val="000000"/>
          <w:sz w:val="20"/>
          <w:szCs w:val="20"/>
          <w:bdr w:val="none" w:sz="0" w:space="0" w:color="auto" w:frame="1"/>
          <w:lang w:eastAsia="ru-RU"/>
        </w:rPr>
        <w:t>Ответ:</w:t>
      </w:r>
      <w:r w:rsidRPr="004721AA">
        <w:rPr>
          <w:rFonts w:eastAsia="Times New Roman" w:cs="Times New Roman"/>
          <w:color w:val="000000"/>
          <w:sz w:val="20"/>
          <w:szCs w:val="20"/>
          <w:lang w:eastAsia="ru-RU"/>
        </w:rPr>
        <w:t xml:space="preserve"> Управление организации обеспечения страховых выплат Фонда социального страхования Российской Федерации, рассмотрев обращение по вопросу назначения и выплаты ежемесячного пособия по уходу за ребенком лицам, находящимся в отпуске по уходу за ребенком при работе на условиях неполного </w:t>
      </w:r>
      <w:r w:rsidRPr="004721AA">
        <w:rPr>
          <w:rFonts w:eastAsia="Times New Roman" w:cs="Times New Roman"/>
          <w:sz w:val="20"/>
          <w:szCs w:val="20"/>
          <w:lang w:eastAsia="ru-RU"/>
        </w:rPr>
        <w:t>рабочего времени, сообщает.</w:t>
      </w:r>
    </w:p>
    <w:p w14:paraId="3181D0DA" w14:textId="1D72FFF7" w:rsidR="004721AA" w:rsidRPr="004721AA" w:rsidRDefault="004721AA" w:rsidP="004721AA">
      <w:pPr>
        <w:spacing w:after="0" w:line="240" w:lineRule="auto"/>
        <w:ind w:right="225"/>
        <w:textAlignment w:val="baseline"/>
        <w:rPr>
          <w:rFonts w:eastAsia="Times New Roman" w:cs="Times New Roman"/>
          <w:color w:val="000000"/>
          <w:sz w:val="20"/>
          <w:szCs w:val="20"/>
          <w:lang w:eastAsia="ru-RU"/>
        </w:rPr>
      </w:pPr>
      <w:r w:rsidRPr="004721AA">
        <w:rPr>
          <w:rFonts w:eastAsia="Times New Roman" w:cs="Times New Roman"/>
          <w:sz w:val="20"/>
          <w:szCs w:val="20"/>
          <w:lang w:eastAsia="ru-RU"/>
        </w:rPr>
        <w:t>В соответствии со </w:t>
      </w:r>
      <w:r w:rsidRPr="00A8409E">
        <w:rPr>
          <w:rFonts w:eastAsia="Times New Roman" w:cs="Times New Roman"/>
          <w:sz w:val="20"/>
          <w:szCs w:val="20"/>
          <w:bdr w:val="none" w:sz="0" w:space="0" w:color="auto" w:frame="1"/>
          <w:lang w:eastAsia="ru-RU"/>
        </w:rPr>
        <w:t>статьей 256</w:t>
      </w:r>
      <w:r w:rsidRPr="004721AA">
        <w:rPr>
          <w:rFonts w:eastAsia="Times New Roman" w:cs="Times New Roman"/>
          <w:sz w:val="20"/>
          <w:szCs w:val="20"/>
          <w:lang w:eastAsia="ru-RU"/>
        </w:rPr>
        <w:t> Трудового кодекса Российской Федерации (далее - ТК РФ) по заявлению женщины ей предоставляется отпуск по</w:t>
      </w:r>
      <w:r w:rsidRPr="004721AA">
        <w:rPr>
          <w:rFonts w:eastAsia="Times New Roman" w:cs="Times New Roman"/>
          <w:color w:val="000000"/>
          <w:sz w:val="20"/>
          <w:szCs w:val="20"/>
          <w:lang w:eastAsia="ru-RU"/>
        </w:rPr>
        <w:t xml:space="preserve">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14:paraId="5C3611A9" w14:textId="78D15EA2"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color w:val="000000"/>
          <w:sz w:val="20"/>
          <w:szCs w:val="20"/>
          <w:lang w:eastAsia="ru-RU"/>
        </w:rPr>
        <w:t xml:space="preserve">Порядок обеспечения ежемесячным пособием по уходу за ребенком граждан, подлежащих обязательному социальному страхованию на случай временной нетрудоспособности и в связи с материнством, определен Федеральным законом от 29.12.2006 N 255-ФЗ "Об обязательном социальном страховании на случай </w:t>
      </w:r>
      <w:r w:rsidRPr="004721AA">
        <w:rPr>
          <w:rFonts w:eastAsia="Times New Roman" w:cs="Times New Roman"/>
          <w:sz w:val="20"/>
          <w:szCs w:val="20"/>
          <w:lang w:eastAsia="ru-RU"/>
        </w:rPr>
        <w:t>временной нетрудоспособности и в связи с материнством" (далее - Закон N 255-ФЗ) и Федеральным законом от 19.05.1995 </w:t>
      </w:r>
      <w:r w:rsidRPr="00A8409E">
        <w:rPr>
          <w:rFonts w:eastAsia="Times New Roman" w:cs="Times New Roman"/>
          <w:sz w:val="20"/>
          <w:szCs w:val="20"/>
          <w:bdr w:val="none" w:sz="0" w:space="0" w:color="auto" w:frame="1"/>
          <w:lang w:eastAsia="ru-RU"/>
        </w:rPr>
        <w:t>N 81-ФЗ</w:t>
      </w:r>
      <w:r w:rsidRPr="004721AA">
        <w:rPr>
          <w:rFonts w:eastAsia="Times New Roman" w:cs="Times New Roman"/>
          <w:sz w:val="20"/>
          <w:szCs w:val="20"/>
          <w:lang w:eastAsia="ru-RU"/>
        </w:rPr>
        <w:t> "О государственных пособиях гражданам, имеющим детей" (далее - Закон </w:t>
      </w:r>
      <w:r w:rsidRPr="00A8409E">
        <w:rPr>
          <w:rFonts w:eastAsia="Times New Roman" w:cs="Times New Roman"/>
          <w:sz w:val="20"/>
          <w:szCs w:val="20"/>
          <w:bdr w:val="none" w:sz="0" w:space="0" w:color="auto" w:frame="1"/>
          <w:lang w:eastAsia="ru-RU"/>
        </w:rPr>
        <w:t>N 81-ФЗ</w:t>
      </w:r>
      <w:r w:rsidRPr="004721AA">
        <w:rPr>
          <w:rFonts w:eastAsia="Times New Roman" w:cs="Times New Roman"/>
          <w:sz w:val="20"/>
          <w:szCs w:val="20"/>
          <w:lang w:eastAsia="ru-RU"/>
        </w:rPr>
        <w:t>).</w:t>
      </w:r>
    </w:p>
    <w:p w14:paraId="215071C3" w14:textId="0FBBD18B"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sz w:val="20"/>
          <w:szCs w:val="20"/>
          <w:lang w:eastAsia="ru-RU"/>
        </w:rPr>
        <w:t>В соответствии со статьей 13 Закона </w:t>
      </w:r>
      <w:r w:rsidRPr="00A8409E">
        <w:rPr>
          <w:rFonts w:eastAsia="Times New Roman" w:cs="Times New Roman"/>
          <w:sz w:val="20"/>
          <w:szCs w:val="20"/>
          <w:bdr w:val="none" w:sz="0" w:space="0" w:color="auto" w:frame="1"/>
          <w:lang w:eastAsia="ru-RU"/>
        </w:rPr>
        <w:t>N 81-ФЗ</w:t>
      </w:r>
      <w:r w:rsidRPr="004721AA">
        <w:rPr>
          <w:rFonts w:eastAsia="Times New Roman" w:cs="Times New Roman"/>
          <w:sz w:val="20"/>
          <w:szCs w:val="20"/>
          <w:lang w:eastAsia="ru-RU"/>
        </w:rPr>
        <w:t> право на ежемесячное пособие по уходу за ребенком имеют матери (отцы, другие родственники, опекуны), подлежащие обязательному социальному страхованию на случай временной нетрудоспособности и в связи с материнством, фактически осуществляющие уход за ребенком и находящиеся в отпуске по уходу за ним.</w:t>
      </w:r>
    </w:p>
    <w:p w14:paraId="262918DD" w14:textId="66618145"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sz w:val="20"/>
          <w:szCs w:val="20"/>
          <w:lang w:eastAsia="ru-RU"/>
        </w:rPr>
        <w:t>Согласно </w:t>
      </w:r>
      <w:r w:rsidRPr="00A8409E">
        <w:rPr>
          <w:rFonts w:eastAsia="Times New Roman" w:cs="Times New Roman"/>
          <w:sz w:val="20"/>
          <w:szCs w:val="20"/>
          <w:bdr w:val="none" w:sz="0" w:space="0" w:color="auto" w:frame="1"/>
          <w:lang w:eastAsia="ru-RU"/>
        </w:rPr>
        <w:t>статье 63</w:t>
      </w:r>
      <w:r w:rsidRPr="004721AA">
        <w:rPr>
          <w:rFonts w:eastAsia="Times New Roman" w:cs="Times New Roman"/>
          <w:sz w:val="20"/>
          <w:szCs w:val="20"/>
          <w:lang w:eastAsia="ru-RU"/>
        </w:rPr>
        <w:t> Семейного кодекса Российской Федерации обязанность по осуществлению ухода за новорожденным ребенком возложена, в первую очередь, на родителей.</w:t>
      </w:r>
    </w:p>
    <w:p w14:paraId="11AB93A8"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sz w:val="20"/>
          <w:szCs w:val="20"/>
          <w:lang w:eastAsia="ru-RU"/>
        </w:rPr>
        <w:t xml:space="preserve">С момента рождения ребенка родители имеют равные права и несут равные </w:t>
      </w:r>
      <w:r w:rsidRPr="004721AA">
        <w:rPr>
          <w:rFonts w:eastAsia="Times New Roman" w:cs="Times New Roman"/>
          <w:color w:val="000000"/>
          <w:sz w:val="20"/>
          <w:szCs w:val="20"/>
          <w:lang w:eastAsia="ru-RU"/>
        </w:rPr>
        <w:t>обязанности в отношении своих детей (родительские права), а также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7E4C3E70" w14:textId="03AC5641"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color w:val="000000"/>
          <w:sz w:val="20"/>
          <w:szCs w:val="20"/>
          <w:lang w:eastAsia="ru-RU"/>
        </w:rPr>
        <w:lastRenderedPageBreak/>
        <w:t xml:space="preserve">В случае если родитель, осуществляющий уход за малолетним ребенком, работает, в соответствии с ТК РФ ему </w:t>
      </w:r>
      <w:r w:rsidRPr="004721AA">
        <w:rPr>
          <w:rFonts w:eastAsia="Times New Roman" w:cs="Times New Roman"/>
          <w:sz w:val="20"/>
          <w:szCs w:val="20"/>
          <w:lang w:eastAsia="ru-RU"/>
        </w:rPr>
        <w:t>предоставлено право прервать трудовую деятельность на время ухода за ребенком и оформить отпуск по уходу за ребенком до достижения им возраста трех лет (</w:t>
      </w:r>
      <w:r w:rsidRPr="004721AA">
        <w:rPr>
          <w:rFonts w:eastAsia="Times New Roman" w:cs="Times New Roman"/>
          <w:sz w:val="20"/>
          <w:szCs w:val="20"/>
          <w:bdr w:val="none" w:sz="0" w:space="0" w:color="auto" w:frame="1"/>
          <w:lang w:eastAsia="ru-RU"/>
        </w:rPr>
        <w:t>статья 256</w:t>
      </w:r>
      <w:r w:rsidRPr="004721AA">
        <w:rPr>
          <w:rFonts w:eastAsia="Times New Roman" w:cs="Times New Roman"/>
          <w:sz w:val="20"/>
          <w:szCs w:val="20"/>
          <w:lang w:eastAsia="ru-RU"/>
        </w:rPr>
        <w:t> ТК РФ).</w:t>
      </w:r>
    </w:p>
    <w:p w14:paraId="4E04478C" w14:textId="117F97DD"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sz w:val="20"/>
          <w:szCs w:val="20"/>
          <w:lang w:eastAsia="ru-RU"/>
        </w:rPr>
        <w:t>За период такого отпуска до достижения ребенком возраста полутора лет в соответствии со </w:t>
      </w:r>
      <w:r w:rsidRPr="004721AA">
        <w:rPr>
          <w:rFonts w:eastAsia="Times New Roman" w:cs="Times New Roman"/>
          <w:sz w:val="20"/>
          <w:szCs w:val="20"/>
          <w:bdr w:val="none" w:sz="0" w:space="0" w:color="auto" w:frame="1"/>
          <w:lang w:eastAsia="ru-RU"/>
        </w:rPr>
        <w:t>статьей 11.1</w:t>
      </w:r>
      <w:r w:rsidRPr="004721AA">
        <w:rPr>
          <w:rFonts w:eastAsia="Times New Roman" w:cs="Times New Roman"/>
          <w:sz w:val="20"/>
          <w:szCs w:val="20"/>
          <w:lang w:eastAsia="ru-RU"/>
        </w:rPr>
        <w:t> Закона N 255-ФЗ гражданам, фактически осуществляющим уход за ребенком, выплачивается ежемесячное пособие по уходу за ребенком.</w:t>
      </w:r>
    </w:p>
    <w:p w14:paraId="15399F40" w14:textId="61101FEA" w:rsidR="004721AA" w:rsidRPr="004721AA" w:rsidRDefault="004721AA" w:rsidP="004721AA">
      <w:pPr>
        <w:spacing w:after="0" w:line="240" w:lineRule="auto"/>
        <w:ind w:right="225"/>
        <w:textAlignment w:val="baseline"/>
        <w:rPr>
          <w:rFonts w:eastAsia="Times New Roman" w:cs="Times New Roman"/>
          <w:color w:val="000000"/>
          <w:sz w:val="20"/>
          <w:szCs w:val="20"/>
          <w:lang w:eastAsia="ru-RU"/>
        </w:rPr>
      </w:pPr>
      <w:r w:rsidRPr="004721AA">
        <w:rPr>
          <w:rFonts w:eastAsia="Times New Roman" w:cs="Times New Roman"/>
          <w:sz w:val="20"/>
          <w:szCs w:val="20"/>
          <w:lang w:eastAsia="ru-RU"/>
        </w:rPr>
        <w:t>Законом </w:t>
      </w:r>
      <w:r w:rsidRPr="004721AA">
        <w:rPr>
          <w:rFonts w:eastAsia="Times New Roman" w:cs="Times New Roman"/>
          <w:sz w:val="20"/>
          <w:szCs w:val="20"/>
          <w:bdr w:val="none" w:sz="0" w:space="0" w:color="auto" w:frame="1"/>
          <w:lang w:eastAsia="ru-RU"/>
        </w:rPr>
        <w:t>N 81-ФЗ</w:t>
      </w:r>
      <w:r w:rsidRPr="004721AA">
        <w:rPr>
          <w:rFonts w:eastAsia="Times New Roman" w:cs="Times New Roman"/>
          <w:sz w:val="20"/>
          <w:szCs w:val="20"/>
          <w:lang w:eastAsia="ru-RU"/>
        </w:rPr>
        <w:t xml:space="preserve"> установлено, что ежемесячное пособие по уходу за ребенком предоставляется как работающим, так и неработающим гражданам. Работающим гражданам данное пособие предоставляется в целях частичной компенсации утраченного заработка в </w:t>
      </w:r>
      <w:r w:rsidRPr="004721AA">
        <w:rPr>
          <w:rFonts w:eastAsia="Times New Roman" w:cs="Times New Roman"/>
          <w:color w:val="000000"/>
          <w:sz w:val="20"/>
          <w:szCs w:val="20"/>
          <w:lang w:eastAsia="ru-RU"/>
        </w:rPr>
        <w:t>связи с прерыванием или сокращением трудовой деятельности. Для неработающих родителей это пособие также является компенсацией за невозможность трудоустроиться и начать трудовую деятельность в период ухода за ребенком до 1,5 года.</w:t>
      </w:r>
    </w:p>
    <w:p w14:paraId="5E9F2879"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То есть ежемесячное пособие выплачивается именно тому родителю, который фактически осуществляет уход за ребенком и не может заниматься трудовой деятельностью.</w:t>
      </w:r>
    </w:p>
    <w:p w14:paraId="1AE09C13" w14:textId="58CAEDC0" w:rsidR="004721AA" w:rsidRPr="004721AA" w:rsidRDefault="004721AA" w:rsidP="004721AA">
      <w:pPr>
        <w:spacing w:after="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 xml:space="preserve">Вместе с </w:t>
      </w:r>
      <w:r w:rsidRPr="004721AA">
        <w:rPr>
          <w:rFonts w:eastAsia="Times New Roman" w:cs="Times New Roman"/>
          <w:sz w:val="20"/>
          <w:szCs w:val="20"/>
          <w:lang w:eastAsia="ru-RU"/>
        </w:rPr>
        <w:t>тем </w:t>
      </w:r>
      <w:r w:rsidRPr="004721AA">
        <w:rPr>
          <w:rFonts w:eastAsia="Times New Roman" w:cs="Times New Roman"/>
          <w:sz w:val="20"/>
          <w:szCs w:val="20"/>
          <w:bdr w:val="none" w:sz="0" w:space="0" w:color="auto" w:frame="1"/>
          <w:lang w:eastAsia="ru-RU"/>
        </w:rPr>
        <w:t>статьей 256</w:t>
      </w:r>
      <w:r w:rsidRPr="004721AA">
        <w:rPr>
          <w:rFonts w:eastAsia="Times New Roman" w:cs="Times New Roman"/>
          <w:sz w:val="20"/>
          <w:szCs w:val="20"/>
          <w:lang w:eastAsia="ru-RU"/>
        </w:rPr>
        <w:t> ТК РФ предусмотрено, что во время нахождения в отпусках по уходу за ребенком лица, фактически осуществляю</w:t>
      </w:r>
      <w:r w:rsidRPr="004721AA">
        <w:rPr>
          <w:rFonts w:eastAsia="Times New Roman" w:cs="Times New Roman"/>
          <w:color w:val="000000"/>
          <w:sz w:val="20"/>
          <w:szCs w:val="20"/>
          <w:lang w:eastAsia="ru-RU"/>
        </w:rPr>
        <w:t>щие уход за ребенком, могут работать на условиях неполного рабочего времени или на дому с сохранением права на получение пособия по обязательному социальному страхованию.</w:t>
      </w:r>
    </w:p>
    <w:p w14:paraId="35D050E1"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Данная гарантия предусмотрена для родителей, которые реально могут работать и одновременно осуществлять уход за ребенком (например, при устройстве ребенка на несколько часов в день в ясельную группу детского дошкольного учреждения). При этом большая часть времени лица, находящегося в отпуске по уходу за ребенком и работающего на условиях неполного рабочего времени, должна быть посвящена уходу за этим ребенком, а не трудовой деятельности.</w:t>
      </w:r>
    </w:p>
    <w:p w14:paraId="13BBA8A0"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Поскольку, как указывалось ранее, право на ежемесячное пособие по уходу за ребенком имеют лица, фактически осуществляющие уход за ним, сохранение за работником права на пособие по уходу за ребенком в случае его работы на условиях неполного рабочего времени предполагает, что у него остается достаточно свободного от работы времени для осуществления такого ухода, а также то, что другой родитель или иной родственник фактически не осуществляет уход за ребенком.</w:t>
      </w:r>
    </w:p>
    <w:p w14:paraId="2140B048"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Необходимо отметить, что максимальная продолжительность рабочего времени для работника, желающего выйти на работу и продолжающего находиться в отпуске по уходу за ребенком, законодательством об обязательном социальном страховании не регламентирована.</w:t>
      </w:r>
    </w:p>
    <w:p w14:paraId="49B78FCD" w14:textId="01E16DC4"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color w:val="000000"/>
          <w:sz w:val="20"/>
          <w:szCs w:val="20"/>
          <w:lang w:eastAsia="ru-RU"/>
        </w:rPr>
        <w:t xml:space="preserve">Такое время, в </w:t>
      </w:r>
      <w:r w:rsidRPr="004721AA">
        <w:rPr>
          <w:rFonts w:eastAsia="Times New Roman" w:cs="Times New Roman"/>
          <w:sz w:val="20"/>
          <w:szCs w:val="20"/>
          <w:lang w:eastAsia="ru-RU"/>
        </w:rPr>
        <w:t>соответствии со </w:t>
      </w:r>
      <w:r w:rsidRPr="004721AA">
        <w:rPr>
          <w:rFonts w:eastAsia="Times New Roman" w:cs="Times New Roman"/>
          <w:sz w:val="20"/>
          <w:szCs w:val="20"/>
          <w:bdr w:val="none" w:sz="0" w:space="0" w:color="auto" w:frame="1"/>
          <w:lang w:eastAsia="ru-RU"/>
        </w:rPr>
        <w:t>статьей 93</w:t>
      </w:r>
      <w:r w:rsidRPr="004721AA">
        <w:rPr>
          <w:rFonts w:eastAsia="Times New Roman" w:cs="Times New Roman"/>
          <w:sz w:val="20"/>
          <w:szCs w:val="20"/>
          <w:lang w:eastAsia="ru-RU"/>
        </w:rPr>
        <w:t> ТК РФ, устанавливается по соглашению сторон трудового договора в каждом конкретном случае.</w:t>
      </w:r>
    </w:p>
    <w:p w14:paraId="2214768E"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sz w:val="20"/>
          <w:szCs w:val="20"/>
          <w:lang w:eastAsia="ru-RU"/>
        </w:rPr>
        <w:t>При этом следует отметить, что в соответствии с ТК РФ продолжи</w:t>
      </w:r>
      <w:r w:rsidRPr="004721AA">
        <w:rPr>
          <w:rFonts w:eastAsia="Times New Roman" w:cs="Times New Roman"/>
          <w:color w:val="000000"/>
          <w:sz w:val="20"/>
          <w:szCs w:val="20"/>
          <w:lang w:eastAsia="ru-RU"/>
        </w:rPr>
        <w:t>тельность рабочего времени исчисляется в часах (в расчете на неделю).</w:t>
      </w:r>
    </w:p>
    <w:p w14:paraId="0614D937" w14:textId="70B5D95A" w:rsidR="004721AA" w:rsidRPr="004721AA" w:rsidRDefault="004721AA" w:rsidP="004721AA">
      <w:pPr>
        <w:spacing w:after="0" w:line="240" w:lineRule="auto"/>
        <w:ind w:right="225"/>
        <w:textAlignment w:val="baseline"/>
        <w:rPr>
          <w:rFonts w:eastAsia="Times New Roman" w:cs="Times New Roman"/>
          <w:sz w:val="20"/>
          <w:szCs w:val="20"/>
          <w:lang w:eastAsia="ru-RU"/>
        </w:rPr>
      </w:pPr>
      <w:r w:rsidRPr="004721AA">
        <w:rPr>
          <w:rFonts w:eastAsia="Times New Roman" w:cs="Times New Roman"/>
          <w:sz w:val="20"/>
          <w:szCs w:val="20"/>
          <w:lang w:eastAsia="ru-RU"/>
        </w:rPr>
        <w:t>Так, согласно </w:t>
      </w:r>
      <w:r w:rsidRPr="004721AA">
        <w:rPr>
          <w:rFonts w:eastAsia="Times New Roman" w:cs="Times New Roman"/>
          <w:sz w:val="20"/>
          <w:szCs w:val="20"/>
          <w:bdr w:val="none" w:sz="0" w:space="0" w:color="auto" w:frame="1"/>
          <w:lang w:eastAsia="ru-RU"/>
        </w:rPr>
        <w:t>статье 91</w:t>
      </w:r>
      <w:r w:rsidRPr="004721AA">
        <w:rPr>
          <w:rFonts w:eastAsia="Times New Roman" w:cs="Times New Roman"/>
          <w:sz w:val="20"/>
          <w:szCs w:val="20"/>
          <w:lang w:eastAsia="ru-RU"/>
        </w:rPr>
        <w:t> ТК РФ нормальная продолжительность рабочего времени не может превышать 40 часов в неделю.</w:t>
      </w:r>
    </w:p>
    <w:p w14:paraId="68DDCC39"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(смены):</w:t>
      </w:r>
    </w:p>
    <w:p w14:paraId="1FF09E38"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при 40-часовой рабочей неделе - 8 часов;</w:t>
      </w:r>
    </w:p>
    <w:p w14:paraId="6CF29951"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w:t>
      </w:r>
    </w:p>
    <w:p w14:paraId="31F0A380"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Исчисленная в таком порядке норма рабочего времени распространяется на все режимы труда и отдыха, включая неполное рабочее время (в соответствии с Порядком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утвержденным приказом Минздравсоцразвития России от 13.08.2009 N 588н).</w:t>
      </w:r>
    </w:p>
    <w:p w14:paraId="77BD2EB4"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Таким образом, при установлении работнику неполного рабочего времени следует исходить из того, что оно должно быть установлено в часах.</w:t>
      </w:r>
    </w:p>
    <w:p w14:paraId="2FB59AFD"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lastRenderedPageBreak/>
        <w:t>Вместе с тем сокращение рабочего времени на 5, 10, 30, 60 минут в день не может расцениваться как мера, позволяющая продолжать осуществлять уход за ребенком, повлекшая утрату заработка. В данной ситуации пособие по уходу за ребенком уже не является компенсацией утраченного заработка, а приобретает характер дополнительного материального стимулирования работника, что свидетельствует о злоупотреблении правом (аналогичная позиция изложена в определении Верховного Суда Российской Федерации от 18.07.2017 N 307-КГ17-1728).</w:t>
      </w:r>
    </w:p>
    <w:p w14:paraId="6507AF74" w14:textId="77777777" w:rsidR="004721AA" w:rsidRPr="004721AA" w:rsidRDefault="004721AA" w:rsidP="004721AA">
      <w:pPr>
        <w:spacing w:before="150" w:after="120" w:line="240" w:lineRule="auto"/>
        <w:ind w:right="225"/>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t>Таким образом, действующим законодательством не предусмотрено каких-либо ограничений по продолжительности неполного рабочего времени для застрахованного лица, находящегося в отпуске по уходу за ребенком и работающего на условиях неполного рабочего времени, но при этом право на ежемесячное пособие по уходу за ребенком до полутора лет сохраняется за ним только при условии, что данное лицо само осуществляет уход за ребенком и при этом у него достаточно времени на осуществление данного ухода.</w:t>
      </w:r>
    </w:p>
    <w:p w14:paraId="72E2E348" w14:textId="77777777" w:rsidR="004721AA" w:rsidRPr="004721AA" w:rsidRDefault="004721AA" w:rsidP="004721AA">
      <w:pPr>
        <w:spacing w:line="240" w:lineRule="auto"/>
        <w:jc w:val="right"/>
        <w:textAlignment w:val="baseline"/>
        <w:rPr>
          <w:rFonts w:eastAsia="Times New Roman" w:cs="Times New Roman"/>
          <w:color w:val="000000"/>
          <w:sz w:val="20"/>
          <w:szCs w:val="20"/>
          <w:lang w:eastAsia="ru-RU"/>
        </w:rPr>
      </w:pPr>
      <w:r w:rsidRPr="004721AA">
        <w:rPr>
          <w:rFonts w:eastAsia="Times New Roman" w:cs="Times New Roman"/>
          <w:color w:val="000000"/>
          <w:sz w:val="20"/>
          <w:szCs w:val="20"/>
          <w:lang w:eastAsia="ru-RU"/>
        </w:rPr>
        <w:br/>
        <w:t>Врио начальника Управления</w:t>
      </w:r>
      <w:r w:rsidRPr="004721AA">
        <w:rPr>
          <w:rFonts w:eastAsia="Times New Roman" w:cs="Times New Roman"/>
          <w:color w:val="000000"/>
          <w:sz w:val="20"/>
          <w:szCs w:val="20"/>
          <w:lang w:eastAsia="ru-RU"/>
        </w:rPr>
        <w:br/>
        <w:t>организации обеспечения</w:t>
      </w:r>
      <w:r w:rsidRPr="004721AA">
        <w:rPr>
          <w:rFonts w:eastAsia="Times New Roman" w:cs="Times New Roman"/>
          <w:color w:val="000000"/>
          <w:sz w:val="20"/>
          <w:szCs w:val="20"/>
          <w:lang w:eastAsia="ru-RU"/>
        </w:rPr>
        <w:br/>
        <w:t>страховых выплат</w:t>
      </w:r>
      <w:r w:rsidRPr="004721AA">
        <w:rPr>
          <w:rFonts w:eastAsia="Times New Roman" w:cs="Times New Roman"/>
          <w:color w:val="000000"/>
          <w:sz w:val="20"/>
          <w:szCs w:val="20"/>
          <w:lang w:eastAsia="ru-RU"/>
        </w:rPr>
        <w:br/>
        <w:t>Л.А.МЫЛЬНИКОВА</w:t>
      </w:r>
    </w:p>
    <w:p w14:paraId="6C00F8DF" w14:textId="77777777" w:rsidR="005A7FDA" w:rsidRPr="004721AA" w:rsidRDefault="005A7FDA" w:rsidP="004721AA">
      <w:pPr>
        <w:rPr>
          <w:sz w:val="20"/>
          <w:szCs w:val="20"/>
        </w:rPr>
      </w:pPr>
    </w:p>
    <w:sectPr w:rsidR="005A7FDA" w:rsidRPr="00472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5A"/>
    <w:rsid w:val="004721AA"/>
    <w:rsid w:val="00576A5A"/>
    <w:rsid w:val="005A7FDA"/>
    <w:rsid w:val="00A8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72DE"/>
  <w15:chartTrackingRefBased/>
  <w15:docId w15:val="{6024D4AF-D927-4A26-B7CE-A0FCA81A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4721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21A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72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2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12418">
      <w:bodyDiv w:val="1"/>
      <w:marLeft w:val="0"/>
      <w:marRight w:val="0"/>
      <w:marTop w:val="0"/>
      <w:marBottom w:val="0"/>
      <w:divBdr>
        <w:top w:val="none" w:sz="0" w:space="0" w:color="auto"/>
        <w:left w:val="none" w:sz="0" w:space="0" w:color="auto"/>
        <w:bottom w:val="none" w:sz="0" w:space="0" w:color="auto"/>
        <w:right w:val="none" w:sz="0" w:space="0" w:color="auto"/>
      </w:divBdr>
      <w:divsChild>
        <w:div w:id="1715083526">
          <w:blockQuote w:val="1"/>
          <w:marLeft w:val="150"/>
          <w:marRight w:val="150"/>
          <w:marTop w:val="75"/>
          <w:marBottom w:val="75"/>
          <w:divBdr>
            <w:top w:val="none" w:sz="0" w:space="0" w:color="auto"/>
            <w:left w:val="single" w:sz="18" w:space="1" w:color="CC0000"/>
            <w:bottom w:val="none" w:sz="0" w:space="0" w:color="auto"/>
            <w:right w:val="none" w:sz="0" w:space="0" w:color="auto"/>
          </w:divBdr>
        </w:div>
        <w:div w:id="229972952">
          <w:marLeft w:val="225"/>
          <w:marRight w:val="225"/>
          <w:marTop w:val="1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Малайчик</dc:creator>
  <cp:keywords/>
  <dc:description/>
  <cp:lastModifiedBy>Малайчик</cp:lastModifiedBy>
  <cp:revision>2</cp:revision>
  <dcterms:created xsi:type="dcterms:W3CDTF">2018-02-26T07:50:00Z</dcterms:created>
  <dcterms:modified xsi:type="dcterms:W3CDTF">2018-02-26T07:50:00Z</dcterms:modified>
</cp:coreProperties>
</file>